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04F" w:rsidRPr="00FA6ECE" w:rsidRDefault="00AB722B" w:rsidP="00FA6ECE">
      <w:pPr>
        <w:jc w:val="center"/>
        <w:rPr>
          <w:sz w:val="28"/>
          <w:szCs w:val="28"/>
        </w:rPr>
      </w:pPr>
      <w:r w:rsidRPr="00FA6ECE">
        <w:rPr>
          <w:rFonts w:hint="eastAsia"/>
          <w:sz w:val="28"/>
          <w:szCs w:val="28"/>
        </w:rPr>
        <w:t>「愛南町学校の未来検討委員会」公募委員を募集します</w:t>
      </w:r>
    </w:p>
    <w:p w:rsidR="00AB722B" w:rsidRDefault="00AB722B">
      <w:pPr>
        <w:rPr>
          <w:sz w:val="24"/>
          <w:szCs w:val="24"/>
        </w:rPr>
      </w:pPr>
    </w:p>
    <w:p w:rsidR="00AB722B" w:rsidRDefault="00AB72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愛南町</w:t>
      </w:r>
      <w:r w:rsidR="00026D57">
        <w:rPr>
          <w:rFonts w:hint="eastAsia"/>
          <w:sz w:val="24"/>
          <w:szCs w:val="24"/>
        </w:rPr>
        <w:t>教育委員会</w:t>
      </w:r>
      <w:r w:rsidR="00BB4477">
        <w:rPr>
          <w:rFonts w:hint="eastAsia"/>
          <w:sz w:val="24"/>
          <w:szCs w:val="24"/>
        </w:rPr>
        <w:t>で</w:t>
      </w:r>
      <w:r w:rsidR="00145ED8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、令和４年度に「愛南町公立小中学校再編計画」を策定し、計画に基づいて令和５年度末に長月小学校・久良小学校・内海中学校を閉校し</w:t>
      </w:r>
      <w:r w:rsidR="00026D57">
        <w:rPr>
          <w:rFonts w:hint="eastAsia"/>
          <w:sz w:val="24"/>
          <w:szCs w:val="24"/>
        </w:rPr>
        <w:t>ました。</w:t>
      </w:r>
      <w:r>
        <w:rPr>
          <w:rFonts w:hint="eastAsia"/>
          <w:sz w:val="24"/>
          <w:szCs w:val="24"/>
        </w:rPr>
        <w:t>現在、町内の小学校は９校、中学校は４校となっています。</w:t>
      </w:r>
    </w:p>
    <w:p w:rsidR="00AB722B" w:rsidRDefault="00AB72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しかし、</w:t>
      </w:r>
      <w:r w:rsidR="00145ED8">
        <w:rPr>
          <w:rFonts w:hint="eastAsia"/>
          <w:sz w:val="24"/>
          <w:szCs w:val="24"/>
        </w:rPr>
        <w:t>ここ数年の急激な出生数の減少に歯止めがかからず、愛南町</w:t>
      </w:r>
      <w:r w:rsidR="00026D57">
        <w:rPr>
          <w:rFonts w:hint="eastAsia"/>
          <w:sz w:val="24"/>
          <w:szCs w:val="24"/>
        </w:rPr>
        <w:t>における</w:t>
      </w:r>
      <w:r w:rsidR="00145ED8">
        <w:rPr>
          <w:rFonts w:hint="eastAsia"/>
          <w:sz w:val="24"/>
          <w:szCs w:val="24"/>
        </w:rPr>
        <w:t>令和６年度の出生数は過去最少の49人となり、今後</w:t>
      </w:r>
      <w:r w:rsidR="00DE277D">
        <w:rPr>
          <w:rFonts w:hint="eastAsia"/>
          <w:sz w:val="24"/>
          <w:szCs w:val="24"/>
        </w:rPr>
        <w:t>もその</w:t>
      </w:r>
      <w:r w:rsidR="00145ED8">
        <w:rPr>
          <w:rFonts w:hint="eastAsia"/>
          <w:sz w:val="24"/>
          <w:szCs w:val="24"/>
        </w:rPr>
        <w:t>数が回復に転じる見込みは少なく、</w:t>
      </w:r>
      <w:r w:rsidR="00026D57">
        <w:rPr>
          <w:rFonts w:hint="eastAsia"/>
          <w:sz w:val="24"/>
          <w:szCs w:val="24"/>
        </w:rPr>
        <w:t>町内小・中</w:t>
      </w:r>
      <w:r w:rsidR="00145ED8">
        <w:rPr>
          <w:rFonts w:hint="eastAsia"/>
          <w:sz w:val="24"/>
          <w:szCs w:val="24"/>
        </w:rPr>
        <w:t>学校の児童生徒数のさらなる減少が想定されます。</w:t>
      </w:r>
    </w:p>
    <w:p w:rsidR="00487A73" w:rsidRDefault="00145E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40DC2">
        <w:rPr>
          <w:rFonts w:hint="eastAsia"/>
          <w:sz w:val="24"/>
          <w:szCs w:val="24"/>
        </w:rPr>
        <w:t>また、</w:t>
      </w:r>
      <w:r w:rsidR="00026D57">
        <w:rPr>
          <w:rFonts w:hint="eastAsia"/>
          <w:sz w:val="24"/>
          <w:szCs w:val="24"/>
        </w:rPr>
        <w:t>町内</w:t>
      </w:r>
      <w:r w:rsidR="00351CB5">
        <w:rPr>
          <w:rFonts w:hint="eastAsia"/>
          <w:sz w:val="24"/>
          <w:szCs w:val="24"/>
        </w:rPr>
        <w:t>ほとんど</w:t>
      </w:r>
      <w:r w:rsidR="00487A73">
        <w:rPr>
          <w:rFonts w:hint="eastAsia"/>
          <w:sz w:val="24"/>
          <w:szCs w:val="24"/>
        </w:rPr>
        <w:t>の</w:t>
      </w:r>
      <w:r w:rsidR="00026D57">
        <w:rPr>
          <w:rFonts w:hint="eastAsia"/>
          <w:sz w:val="24"/>
          <w:szCs w:val="24"/>
        </w:rPr>
        <w:t>小・中学校の校舎・体育館・プール等の施設が築</w:t>
      </w:r>
      <w:r w:rsidR="005709E3">
        <w:rPr>
          <w:rFonts w:hint="eastAsia"/>
          <w:sz w:val="24"/>
          <w:szCs w:val="24"/>
        </w:rPr>
        <w:t>3</w:t>
      </w:r>
      <w:r w:rsidR="00026D57">
        <w:rPr>
          <w:rFonts w:hint="eastAsia"/>
          <w:sz w:val="24"/>
          <w:szCs w:val="24"/>
        </w:rPr>
        <w:t>0年以上経過し、今後大規模な</w:t>
      </w:r>
      <w:r w:rsidR="00487A73">
        <w:rPr>
          <w:rFonts w:hint="eastAsia"/>
          <w:sz w:val="24"/>
          <w:szCs w:val="24"/>
        </w:rPr>
        <w:t>改修・</w:t>
      </w:r>
      <w:r w:rsidR="00201C78">
        <w:rPr>
          <w:rFonts w:hint="eastAsia"/>
          <w:sz w:val="24"/>
          <w:szCs w:val="24"/>
        </w:rPr>
        <w:t>更新</w:t>
      </w:r>
      <w:r w:rsidR="00026D57">
        <w:rPr>
          <w:rFonts w:hint="eastAsia"/>
          <w:sz w:val="24"/>
          <w:szCs w:val="24"/>
        </w:rPr>
        <w:t>が必要とな</w:t>
      </w:r>
      <w:r w:rsidR="00487A73">
        <w:rPr>
          <w:rFonts w:hint="eastAsia"/>
          <w:sz w:val="24"/>
          <w:szCs w:val="24"/>
        </w:rPr>
        <w:t>ってい</w:t>
      </w:r>
      <w:r w:rsidR="00026D57">
        <w:rPr>
          <w:rFonts w:hint="eastAsia"/>
          <w:sz w:val="24"/>
          <w:szCs w:val="24"/>
        </w:rPr>
        <w:t>ます。</w:t>
      </w:r>
    </w:p>
    <w:p w:rsidR="00201C78" w:rsidRDefault="00B40DC2" w:rsidP="00487A7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このように、愛南町を取り巻く社会情勢が著しく変化していく中で</w:t>
      </w:r>
      <w:r w:rsidR="00026D57">
        <w:rPr>
          <w:rFonts w:hint="eastAsia"/>
          <w:sz w:val="24"/>
          <w:szCs w:val="24"/>
        </w:rPr>
        <w:t>、</w:t>
      </w:r>
      <w:r w:rsidR="00201C78">
        <w:rPr>
          <w:rFonts w:hint="eastAsia"/>
          <w:sz w:val="24"/>
          <w:szCs w:val="24"/>
        </w:rPr>
        <w:t>町内の小</w:t>
      </w:r>
      <w:r w:rsidR="00A57CC6">
        <w:rPr>
          <w:rFonts w:hint="eastAsia"/>
          <w:sz w:val="24"/>
          <w:szCs w:val="24"/>
        </w:rPr>
        <w:t>・</w:t>
      </w:r>
      <w:r w:rsidR="00201C78">
        <w:rPr>
          <w:rFonts w:hint="eastAsia"/>
          <w:sz w:val="24"/>
          <w:szCs w:val="24"/>
        </w:rPr>
        <w:t>中学校</w:t>
      </w:r>
      <w:r w:rsidR="00DE277D">
        <w:rPr>
          <w:rFonts w:hint="eastAsia"/>
          <w:sz w:val="24"/>
          <w:szCs w:val="24"/>
        </w:rPr>
        <w:t>における望ましい学校教育環境</w:t>
      </w:r>
      <w:r w:rsidR="00201C78">
        <w:rPr>
          <w:rFonts w:hint="eastAsia"/>
          <w:sz w:val="24"/>
          <w:szCs w:val="24"/>
        </w:rPr>
        <w:t>を中長期的な視野で再度検討する</w:t>
      </w:r>
      <w:r w:rsidR="00DE277D">
        <w:rPr>
          <w:rFonts w:hint="eastAsia"/>
          <w:sz w:val="24"/>
          <w:szCs w:val="24"/>
        </w:rPr>
        <w:t>ため</w:t>
      </w:r>
      <w:r w:rsidR="00201C78">
        <w:rPr>
          <w:rFonts w:hint="eastAsia"/>
          <w:sz w:val="24"/>
          <w:szCs w:val="24"/>
        </w:rPr>
        <w:t>、「愛南町学校の未来検討委員会」を設置し、</w:t>
      </w:r>
      <w:r w:rsidR="00DE277D">
        <w:rPr>
          <w:rFonts w:hint="eastAsia"/>
          <w:sz w:val="24"/>
          <w:szCs w:val="24"/>
        </w:rPr>
        <w:t>学校規模、教育内容、施設整備等について議論し、答申としてまとめていただくこととしました。</w:t>
      </w:r>
    </w:p>
    <w:p w:rsidR="00201C78" w:rsidRDefault="00201C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57CC6">
        <w:rPr>
          <w:rFonts w:hint="eastAsia"/>
          <w:sz w:val="24"/>
          <w:szCs w:val="24"/>
        </w:rPr>
        <w:t>委員</w:t>
      </w:r>
      <w:r w:rsidR="00026D57">
        <w:rPr>
          <w:rFonts w:hint="eastAsia"/>
          <w:sz w:val="24"/>
          <w:szCs w:val="24"/>
        </w:rPr>
        <w:t>会の設置にあたり</w:t>
      </w:r>
      <w:r>
        <w:rPr>
          <w:rFonts w:hint="eastAsia"/>
          <w:sz w:val="24"/>
          <w:szCs w:val="24"/>
        </w:rPr>
        <w:t>、将来を見据えた</w:t>
      </w:r>
      <w:r w:rsidR="00626131">
        <w:rPr>
          <w:rFonts w:hint="eastAsia"/>
          <w:sz w:val="24"/>
          <w:szCs w:val="24"/>
        </w:rPr>
        <w:t>町内小</w:t>
      </w:r>
      <w:r w:rsidR="00ED3F9E">
        <w:rPr>
          <w:rFonts w:hint="eastAsia"/>
          <w:sz w:val="24"/>
          <w:szCs w:val="24"/>
        </w:rPr>
        <w:t>・</w:t>
      </w:r>
      <w:r w:rsidR="00626131">
        <w:rPr>
          <w:rFonts w:hint="eastAsia"/>
          <w:sz w:val="24"/>
          <w:szCs w:val="24"/>
        </w:rPr>
        <w:t>中学校の今後の在り方を幅広い見地から</w:t>
      </w:r>
      <w:r w:rsidR="00DE277D">
        <w:rPr>
          <w:rFonts w:hint="eastAsia"/>
          <w:sz w:val="24"/>
          <w:szCs w:val="24"/>
        </w:rPr>
        <w:t>議論</w:t>
      </w:r>
      <w:r w:rsidR="00626131">
        <w:rPr>
          <w:rFonts w:hint="eastAsia"/>
          <w:sz w:val="24"/>
          <w:szCs w:val="24"/>
        </w:rPr>
        <w:t>するため、本</w:t>
      </w:r>
      <w:r>
        <w:rPr>
          <w:rFonts w:hint="eastAsia"/>
          <w:sz w:val="24"/>
          <w:szCs w:val="24"/>
        </w:rPr>
        <w:t>委員</w:t>
      </w:r>
      <w:r w:rsidR="00626131">
        <w:rPr>
          <w:rFonts w:hint="eastAsia"/>
          <w:sz w:val="24"/>
          <w:szCs w:val="24"/>
        </w:rPr>
        <w:t>会に参加していただく委員の</w:t>
      </w:r>
      <w:r>
        <w:rPr>
          <w:rFonts w:hint="eastAsia"/>
          <w:sz w:val="24"/>
          <w:szCs w:val="24"/>
        </w:rPr>
        <w:t>一部を</w:t>
      </w:r>
      <w:r w:rsidR="00626131">
        <w:rPr>
          <w:rFonts w:hint="eastAsia"/>
          <w:sz w:val="24"/>
          <w:szCs w:val="24"/>
        </w:rPr>
        <w:t>下記のとおり</w:t>
      </w:r>
      <w:r>
        <w:rPr>
          <w:rFonts w:hint="eastAsia"/>
          <w:sz w:val="24"/>
          <w:szCs w:val="24"/>
        </w:rPr>
        <w:t>公募します。</w:t>
      </w:r>
    </w:p>
    <w:p w:rsidR="00626131" w:rsidRDefault="00626131">
      <w:pPr>
        <w:rPr>
          <w:sz w:val="24"/>
          <w:szCs w:val="24"/>
        </w:rPr>
      </w:pPr>
    </w:p>
    <w:p w:rsidR="00626131" w:rsidRDefault="00626131" w:rsidP="00626131">
      <w:pPr>
        <w:pStyle w:val="a3"/>
      </w:pPr>
      <w:r>
        <w:rPr>
          <w:rFonts w:hint="eastAsia"/>
        </w:rPr>
        <w:t>記</w:t>
      </w:r>
    </w:p>
    <w:p w:rsidR="005F7D25" w:rsidRDefault="00626131" w:rsidP="006261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１．募集人数　</w:t>
      </w:r>
    </w:p>
    <w:p w:rsidR="00626131" w:rsidRDefault="00626131" w:rsidP="005F7D25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若干名</w:t>
      </w:r>
    </w:p>
    <w:p w:rsidR="00304D77" w:rsidRDefault="00304D77" w:rsidP="005F7D25">
      <w:pPr>
        <w:ind w:firstLineChars="300" w:firstLine="720"/>
        <w:rPr>
          <w:sz w:val="24"/>
          <w:szCs w:val="24"/>
        </w:rPr>
      </w:pPr>
    </w:p>
    <w:p w:rsidR="005F7D25" w:rsidRDefault="00626131" w:rsidP="006261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２．応募資格　</w:t>
      </w:r>
    </w:p>
    <w:p w:rsidR="00626131" w:rsidRDefault="00626131" w:rsidP="005F7D25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次のすべてに該当する方</w:t>
      </w:r>
    </w:p>
    <w:p w:rsidR="00626131" w:rsidRDefault="00626131" w:rsidP="006261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F7D2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1)</w:t>
      </w:r>
      <w:r w:rsidR="009C5A8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愛南町に住所を有する18歳以上の方</w:t>
      </w:r>
    </w:p>
    <w:p w:rsidR="005F7D25" w:rsidRDefault="00626131" w:rsidP="006261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F7D2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2)</w:t>
      </w:r>
      <w:r w:rsidR="009C5A8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主に平日午後又は夜間に開催する会議</w:t>
      </w:r>
      <w:r w:rsidR="008E1653">
        <w:rPr>
          <w:rFonts w:hint="eastAsia"/>
          <w:sz w:val="24"/>
          <w:szCs w:val="24"/>
        </w:rPr>
        <w:t>（１～２か月に1回程度）</w:t>
      </w:r>
      <w:r>
        <w:rPr>
          <w:rFonts w:hint="eastAsia"/>
          <w:sz w:val="24"/>
          <w:szCs w:val="24"/>
        </w:rPr>
        <w:t>に</w:t>
      </w:r>
    </w:p>
    <w:p w:rsidR="00626131" w:rsidRDefault="00626131" w:rsidP="009C5A80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参加できる方</w:t>
      </w:r>
    </w:p>
    <w:p w:rsidR="00304D77" w:rsidRDefault="00304D77" w:rsidP="009C5A80">
      <w:pPr>
        <w:ind w:firstLineChars="400" w:firstLine="960"/>
        <w:rPr>
          <w:sz w:val="24"/>
          <w:szCs w:val="24"/>
        </w:rPr>
      </w:pPr>
    </w:p>
    <w:p w:rsidR="00626131" w:rsidRDefault="00626131" w:rsidP="006261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371858">
        <w:rPr>
          <w:rFonts w:hint="eastAsia"/>
          <w:sz w:val="24"/>
          <w:szCs w:val="24"/>
        </w:rPr>
        <w:t>任期</w:t>
      </w:r>
    </w:p>
    <w:p w:rsidR="00371858" w:rsidRDefault="00371858" w:rsidP="006261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C5A8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委嘱された日から令和８年12月末まで</w:t>
      </w:r>
    </w:p>
    <w:p w:rsidR="00371858" w:rsidRDefault="00371858" w:rsidP="009C5A80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A57CC6">
        <w:rPr>
          <w:rFonts w:hint="eastAsia"/>
          <w:sz w:val="24"/>
          <w:szCs w:val="24"/>
        </w:rPr>
        <w:t>審議の</w:t>
      </w:r>
      <w:r>
        <w:rPr>
          <w:rFonts w:hint="eastAsia"/>
          <w:sz w:val="24"/>
          <w:szCs w:val="24"/>
        </w:rPr>
        <w:t>状況により変更となる場合があります。）</w:t>
      </w:r>
    </w:p>
    <w:p w:rsidR="00304D77" w:rsidRDefault="00304D77" w:rsidP="009C5A80">
      <w:pPr>
        <w:ind w:firstLineChars="300" w:firstLine="720"/>
        <w:rPr>
          <w:sz w:val="24"/>
          <w:szCs w:val="24"/>
        </w:rPr>
      </w:pPr>
    </w:p>
    <w:p w:rsidR="00371858" w:rsidRDefault="00371858" w:rsidP="003718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４．報酬等</w:t>
      </w:r>
    </w:p>
    <w:p w:rsidR="00371858" w:rsidRDefault="00371858" w:rsidP="003718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C5A8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会議</w:t>
      </w:r>
      <w:r w:rsidR="00487A73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参加１回につき7,000円及び旅費を支給します。</w:t>
      </w:r>
    </w:p>
    <w:p w:rsidR="00304D77" w:rsidRPr="00626131" w:rsidRDefault="00304D77" w:rsidP="00371858">
      <w:pPr>
        <w:rPr>
          <w:sz w:val="24"/>
          <w:szCs w:val="24"/>
        </w:rPr>
      </w:pPr>
    </w:p>
    <w:p w:rsidR="006748C1" w:rsidRDefault="0012378F" w:rsidP="00772DE9">
      <w:pPr>
        <w:pStyle w:val="a5"/>
        <w:ind w:right="960"/>
        <w:jc w:val="both"/>
      </w:pPr>
      <w:r>
        <w:rPr>
          <w:rFonts w:hint="eastAsia"/>
        </w:rPr>
        <w:lastRenderedPageBreak/>
        <w:t>５．応募方法</w:t>
      </w:r>
    </w:p>
    <w:p w:rsidR="005F7D25" w:rsidRDefault="006748C1" w:rsidP="009C5A80">
      <w:pPr>
        <w:pStyle w:val="a5"/>
        <w:ind w:left="480" w:hangingChars="200" w:hanging="480"/>
        <w:jc w:val="both"/>
      </w:pPr>
      <w:r>
        <w:rPr>
          <w:rFonts w:hint="eastAsia"/>
        </w:rPr>
        <w:t xml:space="preserve">　　</w:t>
      </w:r>
      <w:r w:rsidR="009C5A80">
        <w:rPr>
          <w:rFonts w:hint="eastAsia"/>
        </w:rPr>
        <w:t xml:space="preserve">　</w:t>
      </w:r>
      <w:r w:rsidR="00F905B8">
        <w:rPr>
          <w:rFonts w:hint="eastAsia"/>
        </w:rPr>
        <w:t>申込書</w:t>
      </w:r>
      <w:r>
        <w:rPr>
          <w:rFonts w:hint="eastAsia"/>
        </w:rPr>
        <w:t>を愛南町教育委員会学校教育課へ電子メール・郵送または持参により提出してください</w:t>
      </w:r>
      <w:r w:rsidR="00970D9F">
        <w:rPr>
          <w:rFonts w:hint="eastAsia"/>
        </w:rPr>
        <w:t>。</w:t>
      </w:r>
    </w:p>
    <w:p w:rsidR="00304D77" w:rsidRDefault="00304D77" w:rsidP="009C5A80">
      <w:pPr>
        <w:pStyle w:val="a5"/>
        <w:ind w:left="480" w:hangingChars="200" w:hanging="480"/>
        <w:jc w:val="both"/>
      </w:pPr>
    </w:p>
    <w:p w:rsidR="00970D9F" w:rsidRDefault="00970D9F" w:rsidP="00970D9F">
      <w:pPr>
        <w:pStyle w:val="a5"/>
        <w:jc w:val="both"/>
      </w:pPr>
      <w:r>
        <w:rPr>
          <w:rFonts w:hint="eastAsia"/>
        </w:rPr>
        <w:t>６．募集期間</w:t>
      </w:r>
    </w:p>
    <w:p w:rsidR="00970D9F" w:rsidRDefault="00970D9F" w:rsidP="00970D9F">
      <w:pPr>
        <w:pStyle w:val="a5"/>
        <w:jc w:val="both"/>
      </w:pPr>
      <w:r>
        <w:rPr>
          <w:rFonts w:hint="eastAsia"/>
        </w:rPr>
        <w:t xml:space="preserve">　　</w:t>
      </w:r>
      <w:r w:rsidR="009C5A80">
        <w:rPr>
          <w:rFonts w:hint="eastAsia"/>
        </w:rPr>
        <w:t xml:space="preserve">　</w:t>
      </w:r>
      <w:r>
        <w:rPr>
          <w:rFonts w:hint="eastAsia"/>
        </w:rPr>
        <w:t>令和７年10月</w:t>
      </w:r>
      <w:r w:rsidR="00276B35">
        <w:rPr>
          <w:rFonts w:hint="eastAsia"/>
        </w:rPr>
        <w:t>24</w:t>
      </w:r>
      <w:r>
        <w:rPr>
          <w:rFonts w:hint="eastAsia"/>
        </w:rPr>
        <w:t>日（</w:t>
      </w:r>
      <w:r w:rsidR="00276B35">
        <w:rPr>
          <w:rFonts w:hint="eastAsia"/>
        </w:rPr>
        <w:t>金</w:t>
      </w:r>
      <w:r>
        <w:rPr>
          <w:rFonts w:hint="eastAsia"/>
        </w:rPr>
        <w:t>）から令和７年11月2</w:t>
      </w:r>
      <w:r w:rsidR="00276B35">
        <w:rPr>
          <w:rFonts w:hint="eastAsia"/>
        </w:rPr>
        <w:t>1</w:t>
      </w:r>
      <w:r>
        <w:rPr>
          <w:rFonts w:hint="eastAsia"/>
        </w:rPr>
        <w:t>日（金</w:t>
      </w:r>
      <w:r w:rsidR="00351CB5">
        <w:rPr>
          <w:rFonts w:hint="eastAsia"/>
        </w:rPr>
        <w:t>）</w:t>
      </w:r>
      <w:r>
        <w:rPr>
          <w:rFonts w:hint="eastAsia"/>
        </w:rPr>
        <w:t>必着</w:t>
      </w:r>
    </w:p>
    <w:p w:rsidR="00304D77" w:rsidRPr="00276B35" w:rsidRDefault="00304D77" w:rsidP="00970D9F">
      <w:pPr>
        <w:pStyle w:val="a5"/>
        <w:jc w:val="both"/>
      </w:pPr>
    </w:p>
    <w:p w:rsidR="005F7D25" w:rsidRDefault="00970D9F" w:rsidP="00487A73">
      <w:pPr>
        <w:pStyle w:val="a5"/>
        <w:jc w:val="both"/>
      </w:pPr>
      <w:r>
        <w:rPr>
          <w:rFonts w:hint="eastAsia"/>
        </w:rPr>
        <w:t>７．選考及び結果通知</w:t>
      </w:r>
    </w:p>
    <w:p w:rsidR="00970D9F" w:rsidRDefault="00970D9F" w:rsidP="00487A73">
      <w:pPr>
        <w:pStyle w:val="a5"/>
        <w:jc w:val="both"/>
      </w:pPr>
      <w:r>
        <w:rPr>
          <w:rFonts w:hint="eastAsia"/>
        </w:rPr>
        <w:t xml:space="preserve">　　</w:t>
      </w:r>
      <w:r w:rsidR="009C5A80">
        <w:rPr>
          <w:rFonts w:hint="eastAsia"/>
        </w:rPr>
        <w:t xml:space="preserve">　</w:t>
      </w:r>
      <w:r>
        <w:rPr>
          <w:rFonts w:hint="eastAsia"/>
        </w:rPr>
        <w:t>書類選考により決定し、結果は</w:t>
      </w:r>
      <w:r w:rsidR="000D39B1">
        <w:rPr>
          <w:rFonts w:hint="eastAsia"/>
        </w:rPr>
        <w:t>応募者全員へ個別に通知します。</w:t>
      </w:r>
    </w:p>
    <w:p w:rsidR="00A57CC6" w:rsidRDefault="00A57CC6" w:rsidP="00A57CC6">
      <w:pPr>
        <w:pStyle w:val="a5"/>
        <w:ind w:firstLineChars="300" w:firstLine="720"/>
        <w:jc w:val="both"/>
      </w:pPr>
      <w:r>
        <w:rPr>
          <w:rFonts w:hint="eastAsia"/>
        </w:rPr>
        <w:t>なお、個別の審査内容</w:t>
      </w:r>
      <w:r w:rsidR="00276B35">
        <w:rPr>
          <w:rFonts w:hint="eastAsia"/>
        </w:rPr>
        <w:t>等</w:t>
      </w:r>
      <w:r>
        <w:rPr>
          <w:rFonts w:hint="eastAsia"/>
        </w:rPr>
        <w:t>についてのお答えはできません。</w:t>
      </w:r>
    </w:p>
    <w:p w:rsidR="00A57CC6" w:rsidRDefault="000D39B1" w:rsidP="00487A73">
      <w:pPr>
        <w:pStyle w:val="a5"/>
        <w:jc w:val="both"/>
      </w:pPr>
      <w:r>
        <w:rPr>
          <w:rFonts w:hint="eastAsia"/>
        </w:rPr>
        <w:t xml:space="preserve">　　</w:t>
      </w:r>
      <w:r w:rsidR="009C5A80">
        <w:rPr>
          <w:rFonts w:hint="eastAsia"/>
        </w:rPr>
        <w:t xml:space="preserve">　</w:t>
      </w:r>
      <w:r>
        <w:rPr>
          <w:rFonts w:hint="eastAsia"/>
        </w:rPr>
        <w:t>選考にあた</w:t>
      </w:r>
      <w:r w:rsidR="00487A73">
        <w:rPr>
          <w:rFonts w:hint="eastAsia"/>
        </w:rPr>
        <w:t>り、</w:t>
      </w:r>
      <w:r>
        <w:rPr>
          <w:rFonts w:hint="eastAsia"/>
        </w:rPr>
        <w:t>性別や年齢等のバランスを考慮</w:t>
      </w:r>
      <w:r w:rsidR="00487A73">
        <w:rPr>
          <w:rFonts w:hint="eastAsia"/>
        </w:rPr>
        <w:t>する場合があります</w:t>
      </w:r>
      <w:r>
        <w:rPr>
          <w:rFonts w:hint="eastAsia"/>
        </w:rPr>
        <w:t>。</w:t>
      </w:r>
    </w:p>
    <w:p w:rsidR="00304D77" w:rsidRDefault="00304D77" w:rsidP="00487A73">
      <w:pPr>
        <w:pStyle w:val="a5"/>
        <w:jc w:val="both"/>
      </w:pPr>
    </w:p>
    <w:p w:rsidR="000D39B1" w:rsidRDefault="000D39B1" w:rsidP="00487A73">
      <w:pPr>
        <w:pStyle w:val="a5"/>
        <w:jc w:val="both"/>
      </w:pPr>
      <w:r>
        <w:rPr>
          <w:rFonts w:hint="eastAsia"/>
        </w:rPr>
        <w:t>８．選考基準</w:t>
      </w:r>
    </w:p>
    <w:p w:rsidR="000D39B1" w:rsidRDefault="000D39B1" w:rsidP="00487A73">
      <w:pPr>
        <w:pStyle w:val="a5"/>
        <w:jc w:val="both"/>
      </w:pPr>
      <w:r>
        <w:rPr>
          <w:rFonts w:hint="eastAsia"/>
        </w:rPr>
        <w:t xml:space="preserve">　　</w:t>
      </w:r>
      <w:r w:rsidR="009C5A80">
        <w:rPr>
          <w:rFonts w:hint="eastAsia"/>
        </w:rPr>
        <w:t xml:space="preserve">　</w:t>
      </w:r>
      <w:r>
        <w:rPr>
          <w:rFonts w:hint="eastAsia"/>
        </w:rPr>
        <w:t>提出された</w:t>
      </w:r>
      <w:r w:rsidR="00BC2732">
        <w:rPr>
          <w:rFonts w:hint="eastAsia"/>
        </w:rPr>
        <w:t>申込書</w:t>
      </w:r>
      <w:r>
        <w:rPr>
          <w:rFonts w:hint="eastAsia"/>
        </w:rPr>
        <w:t>の</w:t>
      </w:r>
      <w:r w:rsidR="00276B35">
        <w:rPr>
          <w:rFonts w:hint="eastAsia"/>
        </w:rPr>
        <w:t>「具体的な考え」</w:t>
      </w:r>
      <w:r>
        <w:rPr>
          <w:rFonts w:hint="eastAsia"/>
        </w:rPr>
        <w:t>について</w:t>
      </w:r>
      <w:r w:rsidR="00276B35">
        <w:rPr>
          <w:rFonts w:hint="eastAsia"/>
        </w:rPr>
        <w:t>、</w:t>
      </w:r>
      <w:r>
        <w:rPr>
          <w:rFonts w:hint="eastAsia"/>
        </w:rPr>
        <w:t>次の項目により選考します。</w:t>
      </w:r>
    </w:p>
    <w:p w:rsidR="000D39B1" w:rsidRDefault="000D39B1" w:rsidP="00487A73">
      <w:pPr>
        <w:pStyle w:val="a5"/>
        <w:jc w:val="both"/>
      </w:pPr>
      <w:r>
        <w:rPr>
          <w:rFonts w:hint="eastAsia"/>
        </w:rPr>
        <w:t xml:space="preserve">　　</w:t>
      </w:r>
      <w:r w:rsidR="009C5A80">
        <w:rPr>
          <w:rFonts w:hint="eastAsia"/>
        </w:rPr>
        <w:t xml:space="preserve">　</w:t>
      </w:r>
      <w:r>
        <w:rPr>
          <w:rFonts w:hint="eastAsia"/>
        </w:rPr>
        <w:t>(</w:t>
      </w:r>
      <w:r>
        <w:t>1)</w:t>
      </w:r>
      <w:r>
        <w:rPr>
          <w:rFonts w:hint="eastAsia"/>
        </w:rPr>
        <w:t xml:space="preserve">　愛南町における学校教育の現状や課題を的確にとらえているか。</w:t>
      </w:r>
    </w:p>
    <w:p w:rsidR="000D39B1" w:rsidRDefault="000D39B1" w:rsidP="00487A73">
      <w:pPr>
        <w:pStyle w:val="a5"/>
        <w:jc w:val="both"/>
      </w:pPr>
      <w:r>
        <w:rPr>
          <w:rFonts w:hint="eastAsia"/>
        </w:rPr>
        <w:t xml:space="preserve">　　</w:t>
      </w:r>
      <w:r w:rsidR="009C5A80">
        <w:rPr>
          <w:rFonts w:hint="eastAsia"/>
        </w:rPr>
        <w:t xml:space="preserve">　</w:t>
      </w:r>
      <w:r>
        <w:rPr>
          <w:rFonts w:hint="eastAsia"/>
        </w:rPr>
        <w:t>(</w:t>
      </w:r>
      <w:r>
        <w:t>2)</w:t>
      </w:r>
      <w:r>
        <w:rPr>
          <w:rFonts w:hint="eastAsia"/>
        </w:rPr>
        <w:t xml:space="preserve">　実現可能な主張であるか。</w:t>
      </w:r>
    </w:p>
    <w:p w:rsidR="000D39B1" w:rsidRDefault="000D39B1" w:rsidP="00487A73">
      <w:pPr>
        <w:pStyle w:val="a5"/>
        <w:jc w:val="both"/>
      </w:pPr>
      <w:r>
        <w:rPr>
          <w:rFonts w:hint="eastAsia"/>
        </w:rPr>
        <w:t xml:space="preserve">　　</w:t>
      </w:r>
      <w:r w:rsidR="009C5A80">
        <w:rPr>
          <w:rFonts w:hint="eastAsia"/>
        </w:rPr>
        <w:t xml:space="preserve">　</w:t>
      </w:r>
      <w:r>
        <w:rPr>
          <w:rFonts w:hint="eastAsia"/>
        </w:rPr>
        <w:t>(</w:t>
      </w:r>
      <w:r>
        <w:t>3)</w:t>
      </w:r>
      <w:r>
        <w:rPr>
          <w:rFonts w:hint="eastAsia"/>
        </w:rPr>
        <w:t xml:space="preserve">　子どもの視点に立って考えているか。</w:t>
      </w:r>
    </w:p>
    <w:p w:rsidR="00772DE9" w:rsidRDefault="000D39B1" w:rsidP="00304D77">
      <w:pPr>
        <w:pStyle w:val="a5"/>
        <w:jc w:val="both"/>
      </w:pPr>
      <w:r>
        <w:rPr>
          <w:rFonts w:hint="eastAsia"/>
        </w:rPr>
        <w:t xml:space="preserve">　　</w:t>
      </w:r>
      <w:r w:rsidR="009C5A80">
        <w:rPr>
          <w:rFonts w:hint="eastAsia"/>
        </w:rPr>
        <w:t xml:space="preserve">　</w:t>
      </w:r>
      <w:r>
        <w:rPr>
          <w:rFonts w:hint="eastAsia"/>
        </w:rPr>
        <w:t>(</w:t>
      </w:r>
      <w:r>
        <w:t>4)</w:t>
      </w:r>
      <w:r>
        <w:rPr>
          <w:rFonts w:hint="eastAsia"/>
        </w:rPr>
        <w:t xml:space="preserve">　公平・中立で協調性があるか。</w:t>
      </w:r>
    </w:p>
    <w:p w:rsidR="00304D77" w:rsidRDefault="00304D77" w:rsidP="00304D77">
      <w:pPr>
        <w:pStyle w:val="a5"/>
        <w:jc w:val="both"/>
      </w:pPr>
    </w:p>
    <w:p w:rsidR="009C5A80" w:rsidRDefault="009C5A80" w:rsidP="00487A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９．提出先</w:t>
      </w:r>
    </w:p>
    <w:p w:rsidR="00351CB5" w:rsidRDefault="00351CB5" w:rsidP="00351C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・電子メールの場合</w:t>
      </w:r>
    </w:p>
    <w:p w:rsidR="00351CB5" w:rsidRDefault="00351CB5" w:rsidP="00351C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754457">
        <w:rPr>
          <w:rFonts w:hint="eastAsia"/>
          <w:sz w:val="24"/>
          <w:szCs w:val="24"/>
        </w:rPr>
        <w:t>g</w:t>
      </w:r>
      <w:r w:rsidRPr="00754457">
        <w:rPr>
          <w:sz w:val="24"/>
          <w:szCs w:val="24"/>
        </w:rPr>
        <w:t>akkokyoiku@</w:t>
      </w:r>
      <w:r w:rsidR="00601ABD">
        <w:rPr>
          <w:sz w:val="24"/>
          <w:szCs w:val="24"/>
        </w:rPr>
        <w:t>ain.ed.jp</w:t>
      </w:r>
    </w:p>
    <w:p w:rsidR="00351CB5" w:rsidRPr="00351CB5" w:rsidRDefault="00351CB5" w:rsidP="00487A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※タイトルを「学校の未</w:t>
      </w:r>
      <w:bookmarkStart w:id="0" w:name="_GoBack"/>
      <w:bookmarkEnd w:id="0"/>
      <w:r>
        <w:rPr>
          <w:rFonts w:hint="eastAsia"/>
          <w:sz w:val="24"/>
          <w:szCs w:val="24"/>
        </w:rPr>
        <w:t>来検討委員会</w:t>
      </w:r>
      <w:r w:rsidR="00BC2732">
        <w:rPr>
          <w:rFonts w:hint="eastAsia"/>
          <w:sz w:val="24"/>
          <w:szCs w:val="24"/>
        </w:rPr>
        <w:t>公募委員申込書</w:t>
      </w:r>
      <w:r>
        <w:rPr>
          <w:rFonts w:hint="eastAsia"/>
          <w:sz w:val="24"/>
          <w:szCs w:val="24"/>
        </w:rPr>
        <w:t>の送付」とすること。</w:t>
      </w:r>
    </w:p>
    <w:p w:rsidR="00754457" w:rsidRDefault="00754457" w:rsidP="00487A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・郵送</w:t>
      </w:r>
      <w:r w:rsidR="00351CB5">
        <w:rPr>
          <w:rFonts w:hint="eastAsia"/>
          <w:sz w:val="24"/>
          <w:szCs w:val="24"/>
        </w:rPr>
        <w:t>及び持参</w:t>
      </w:r>
      <w:r>
        <w:rPr>
          <w:rFonts w:hint="eastAsia"/>
          <w:sz w:val="24"/>
          <w:szCs w:val="24"/>
        </w:rPr>
        <w:t>の場合</w:t>
      </w:r>
    </w:p>
    <w:p w:rsidR="009C5A80" w:rsidRDefault="009C5A80" w:rsidP="00487A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〒798-4196</w:t>
      </w:r>
      <w:r w:rsidR="0075445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愛南町城辺甲2420番地</w:t>
      </w:r>
    </w:p>
    <w:p w:rsidR="00754457" w:rsidRPr="00754457" w:rsidRDefault="00754457" w:rsidP="00351C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愛南町教育委員会　学校教育課</w:t>
      </w:r>
    </w:p>
    <w:sectPr w:rsidR="00754457" w:rsidRPr="00754457" w:rsidSect="00276B35">
      <w:pgSz w:w="11906" w:h="16838" w:code="9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C68" w:rsidRDefault="00DE2C68" w:rsidP="00304D77">
      <w:r>
        <w:separator/>
      </w:r>
    </w:p>
  </w:endnote>
  <w:endnote w:type="continuationSeparator" w:id="0">
    <w:p w:rsidR="00DE2C68" w:rsidRDefault="00DE2C68" w:rsidP="0030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C68" w:rsidRDefault="00DE2C68" w:rsidP="00304D77">
      <w:r>
        <w:separator/>
      </w:r>
    </w:p>
  </w:footnote>
  <w:footnote w:type="continuationSeparator" w:id="0">
    <w:p w:rsidR="00DE2C68" w:rsidRDefault="00DE2C68" w:rsidP="00304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2B"/>
    <w:rsid w:val="00026D57"/>
    <w:rsid w:val="000B067C"/>
    <w:rsid w:val="000D39B1"/>
    <w:rsid w:val="0012378F"/>
    <w:rsid w:val="00145ED8"/>
    <w:rsid w:val="00201C78"/>
    <w:rsid w:val="00276B35"/>
    <w:rsid w:val="00304D77"/>
    <w:rsid w:val="00351CB5"/>
    <w:rsid w:val="00371858"/>
    <w:rsid w:val="00487A73"/>
    <w:rsid w:val="005709E3"/>
    <w:rsid w:val="005F7D25"/>
    <w:rsid w:val="00601ABD"/>
    <w:rsid w:val="00626131"/>
    <w:rsid w:val="006269F5"/>
    <w:rsid w:val="006748C1"/>
    <w:rsid w:val="00754457"/>
    <w:rsid w:val="00772DE9"/>
    <w:rsid w:val="008E1653"/>
    <w:rsid w:val="00970D9F"/>
    <w:rsid w:val="009C5A80"/>
    <w:rsid w:val="009D03EE"/>
    <w:rsid w:val="00A57CC6"/>
    <w:rsid w:val="00AB722B"/>
    <w:rsid w:val="00B127A8"/>
    <w:rsid w:val="00B40DC2"/>
    <w:rsid w:val="00BB4477"/>
    <w:rsid w:val="00BC2732"/>
    <w:rsid w:val="00D6104F"/>
    <w:rsid w:val="00D65136"/>
    <w:rsid w:val="00D86C94"/>
    <w:rsid w:val="00DE277D"/>
    <w:rsid w:val="00DE2C68"/>
    <w:rsid w:val="00ED3F9E"/>
    <w:rsid w:val="00F905B8"/>
    <w:rsid w:val="00FA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DE290A"/>
  <w15:chartTrackingRefBased/>
  <w15:docId w15:val="{140589DA-96E2-4EDA-82D8-C1EAC005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613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2613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2613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26131"/>
    <w:rPr>
      <w:sz w:val="24"/>
      <w:szCs w:val="24"/>
    </w:rPr>
  </w:style>
  <w:style w:type="character" w:styleId="a7">
    <w:name w:val="Hyperlink"/>
    <w:basedOn w:val="a0"/>
    <w:uiPriority w:val="99"/>
    <w:unhideWhenUsed/>
    <w:rsid w:val="007544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54457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304D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04D77"/>
  </w:style>
  <w:style w:type="paragraph" w:styleId="ab">
    <w:name w:val="footer"/>
    <w:basedOn w:val="a"/>
    <w:link w:val="ac"/>
    <w:uiPriority w:val="99"/>
    <w:unhideWhenUsed/>
    <w:rsid w:val="00304D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0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二神　裕暁</dc:creator>
  <cp:keywords/>
  <dc:description/>
  <cp:lastModifiedBy> </cp:lastModifiedBy>
  <cp:revision>4</cp:revision>
  <cp:lastPrinted>2025-10-22T07:33:00Z</cp:lastPrinted>
  <dcterms:created xsi:type="dcterms:W3CDTF">2025-10-21T07:17:00Z</dcterms:created>
  <dcterms:modified xsi:type="dcterms:W3CDTF">2025-10-22T07:33:00Z</dcterms:modified>
</cp:coreProperties>
</file>